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6C9F" w14:textId="29FB7766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>Travel Consent Policy</w:t>
      </w:r>
    </w:p>
    <w:p w14:paraId="57CAEF98" w14:textId="77777777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1F568046" w14:textId="77777777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Introduction</w:t>
      </w:r>
    </w:p>
    <w:p w14:paraId="5483C00A" w14:textId="77777777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>Cogenhoe United Football Club is committed to ensuring the safety and well-being of our players during travel to and from matches and training sessions. This policy outlines the procedures and requirements for travel arrangements, emphasizing the importance of safety and communication.</w:t>
      </w:r>
    </w:p>
    <w:p w14:paraId="5D6B2BD4" w14:textId="77777777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737D48F1" w14:textId="77777777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Purpose of Travel</w:t>
      </w:r>
    </w:p>
    <w:p w14:paraId="28643918" w14:textId="77777777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>Travel is required for:</w:t>
      </w:r>
    </w:p>
    <w:p w14:paraId="27EF04A5" w14:textId="77777777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1791E6E4" w14:textId="77777777" w:rsidR="00C81CDC" w:rsidRDefault="00C81CDC" w:rsidP="00C81CDC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Matches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Attending away games and tournaments.</w:t>
      </w:r>
    </w:p>
    <w:p w14:paraId="53536E1A" w14:textId="77777777" w:rsidR="00C81CDC" w:rsidRDefault="00C81CDC" w:rsidP="00C81CDC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Training Sessions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Traveling to designated training venues.</w:t>
      </w:r>
    </w:p>
    <w:p w14:paraId="42B3BAE7" w14:textId="77777777" w:rsidR="00C81CDC" w:rsidRDefault="00C81CDC" w:rsidP="00C81CDC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Club Events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Participating in club-organized events that require travel.</w:t>
      </w:r>
    </w:p>
    <w:p w14:paraId="0416197F" w14:textId="77777777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5EDCCDFD" w14:textId="77777777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Parental Consent</w:t>
      </w:r>
    </w:p>
    <w:p w14:paraId="57D74D3B" w14:textId="77777777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79BAC6F8" w14:textId="77777777" w:rsidR="00C81CDC" w:rsidRDefault="00C81CDC" w:rsidP="00C81CDC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Travel Authorization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Parents or guardians must give consent for their child to travel to and from club activities. This consent is required for all trips organized by the club.</w:t>
      </w:r>
    </w:p>
    <w:p w14:paraId="0D6FFF93" w14:textId="77777777" w:rsidR="00C81CDC" w:rsidRDefault="00C81CDC" w:rsidP="00C81CDC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Travel Arrangements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Transportation may include private cars driven by club volunteers or public transportation. All transport arrangements will be communicated to parents or guardians in advance.</w:t>
      </w:r>
    </w:p>
    <w:p w14:paraId="1CAC5809" w14:textId="77777777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1ABA1C80" w14:textId="77777777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Safety and Supervision</w:t>
      </w:r>
    </w:p>
    <w:p w14:paraId="70E41C0F" w14:textId="77777777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7A15692D" w14:textId="77777777" w:rsidR="00C81CDC" w:rsidRDefault="00C81CDC" w:rsidP="00C81CDC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Supervision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The club ensures adequate supervision by trained officials and volunteers during all trips.</w:t>
      </w:r>
    </w:p>
    <w:p w14:paraId="2270DB9C" w14:textId="77777777" w:rsidR="00C81CDC" w:rsidRDefault="00C81CDC" w:rsidP="00C81CDC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Emergency Contact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Parents or guardians will be provided with contact information for a designated club official during travel.</w:t>
      </w:r>
    </w:p>
    <w:p w14:paraId="5EA5B7AD" w14:textId="77777777" w:rsidR="00C81CDC" w:rsidRDefault="00C81CDC" w:rsidP="00C81CDC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lastRenderedPageBreak/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Health and Safety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Any specific health or dietary requirements must be communicated to the club prior to travel.</w:t>
      </w:r>
    </w:p>
    <w:p w14:paraId="1684570B" w14:textId="77777777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6E0C09C0" w14:textId="77777777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Responsibilities of Parents and Guardians</w:t>
      </w:r>
    </w:p>
    <w:p w14:paraId="5EDEF2E6" w14:textId="77777777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2A194DD4" w14:textId="77777777" w:rsidR="00C81CDC" w:rsidRDefault="00C81CDC" w:rsidP="00C81CDC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Information Provision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Parents or guardians are responsible for providing up-to-date emergency contact details and any relevant medical information.</w:t>
      </w:r>
    </w:p>
    <w:p w14:paraId="27CB838D" w14:textId="77777777" w:rsidR="00C81CDC" w:rsidRDefault="00C81CDC" w:rsidP="00C81CDC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Consent Confirmation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Parents or guardians must confirm their consent for their child’s participation in travel activities.</w:t>
      </w:r>
    </w:p>
    <w:p w14:paraId="45828147" w14:textId="77777777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3AA65E74" w14:textId="77777777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Handling Issues</w:t>
      </w:r>
    </w:p>
    <w:p w14:paraId="1B8263EE" w14:textId="77777777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7440687D" w14:textId="77777777" w:rsidR="00C81CDC" w:rsidRDefault="00C81CDC" w:rsidP="00C81CDC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Reporting Concerns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Any concerns or issues related to travel should be reported to [cogenhoeunitedsecretary@outlook.com]. The club will address these concerns promptly.</w:t>
      </w:r>
    </w:p>
    <w:p w14:paraId="65F58B1A" w14:textId="77777777" w:rsidR="00C81CDC" w:rsidRDefault="00C81CDC" w:rsidP="00C81CDC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Incident Management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In the event of an emergency or incident during travel, parents or guardians will be contacted immediately.</w:t>
      </w:r>
    </w:p>
    <w:p w14:paraId="17E662DA" w14:textId="77777777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7C6B0914" w14:textId="77777777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Compliance and Monitoring</w:t>
      </w:r>
    </w:p>
    <w:p w14:paraId="314833D6" w14:textId="77777777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39F95E0D" w14:textId="77777777" w:rsidR="00C81CDC" w:rsidRDefault="00C81CDC" w:rsidP="00C81CDC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Adherence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All players and parents must adhere to this policy. Non-compliance may affect participation in future travel activities.</w:t>
      </w:r>
    </w:p>
    <w:p w14:paraId="2E99F33D" w14:textId="77777777" w:rsidR="00C81CDC" w:rsidRDefault="00C81CDC" w:rsidP="00C81CDC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Review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The club will periodically review travel procedures to ensure compliance with safety standards and best practices.</w:t>
      </w:r>
    </w:p>
    <w:p w14:paraId="63152ED2" w14:textId="77777777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3EB208F4" w14:textId="77777777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Contact Information</w:t>
      </w:r>
    </w:p>
    <w:p w14:paraId="4F0E4A3D" w14:textId="77777777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>For questions or concerns regarding the Travel Consent Policy, please contact us via [cogenhoeunitedsecretary@outlook.com].</w:t>
      </w:r>
    </w:p>
    <w:p w14:paraId="7242D894" w14:textId="77777777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097B9E7B" w14:textId="77777777" w:rsidR="00C81CDC" w:rsidRDefault="00C81CDC" w:rsidP="00C81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Review and Updates</w:t>
      </w:r>
    </w:p>
    <w:p w14:paraId="622E5566" w14:textId="667B79C5" w:rsidR="00CE6653" w:rsidRDefault="00C81CDC" w:rsidP="00C81CDC">
      <w:r>
        <w:rPr>
          <w:rFonts w:ascii="System Font" w:hAnsi="System Font" w:cs="System Font"/>
          <w:color w:val="0E0E0E"/>
          <w:kern w:val="0"/>
          <w:sz w:val="28"/>
          <w:szCs w:val="28"/>
        </w:rPr>
        <w:lastRenderedPageBreak/>
        <w:t>This policy is reviewed annually and updated as necessary to reflect changes in legal requirements and best practices.</w:t>
      </w:r>
    </w:p>
    <w:sectPr w:rsidR="00CE6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stem 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DC"/>
    <w:rsid w:val="00A93BB9"/>
    <w:rsid w:val="00C81CDC"/>
    <w:rsid w:val="00CE6653"/>
    <w:rsid w:val="00E0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65F38D"/>
  <w15:chartTrackingRefBased/>
  <w15:docId w15:val="{47DC6C1D-B155-2247-ACD4-012ED36E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C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C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C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C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C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C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C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C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C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C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C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C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Pickett</dc:creator>
  <cp:keywords/>
  <dc:description/>
  <cp:lastModifiedBy>Gary Pickett</cp:lastModifiedBy>
  <cp:revision>1</cp:revision>
  <dcterms:created xsi:type="dcterms:W3CDTF">2024-07-26T07:58:00Z</dcterms:created>
  <dcterms:modified xsi:type="dcterms:W3CDTF">2024-07-26T07:59:00Z</dcterms:modified>
</cp:coreProperties>
</file>